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112" w:rsidRPr="004368F2" w:rsidRDefault="003E2112" w:rsidP="003E2112">
      <w:pPr>
        <w:spacing w:after="0" w:line="240" w:lineRule="auto"/>
        <w:jc w:val="center"/>
        <w:rPr>
          <w:b/>
          <w:sz w:val="24"/>
          <w:szCs w:val="24"/>
        </w:rPr>
      </w:pPr>
      <w:r w:rsidRPr="004368F2">
        <w:rPr>
          <w:b/>
          <w:sz w:val="24"/>
          <w:szCs w:val="24"/>
        </w:rPr>
        <w:t>WHAT IS FRAUD?</w:t>
      </w:r>
    </w:p>
    <w:p w:rsidR="003E2112" w:rsidRDefault="003E2112" w:rsidP="003E2112">
      <w:pPr>
        <w:spacing w:after="0" w:line="240" w:lineRule="auto"/>
      </w:pPr>
      <w:r>
        <w:t>Fraud is a crime.  A person found guilty of fraud may have to pay a fine and he/she may be put in jail. You may be guilty of fraud if you received Housing Assistance: because you told only part of the truth; because you lied; because you did not tell all of the facts right away.</w:t>
      </w:r>
    </w:p>
    <w:p w:rsidR="003E4E0D" w:rsidRDefault="003E4E0D" w:rsidP="003E2112">
      <w:pPr>
        <w:spacing w:after="0" w:line="240" w:lineRule="auto"/>
      </w:pPr>
    </w:p>
    <w:p w:rsidR="003E4E0D" w:rsidRPr="003E4E0D" w:rsidRDefault="003E4E0D" w:rsidP="003E2112">
      <w:pPr>
        <w:spacing w:after="0" w:line="240" w:lineRule="auto"/>
        <w:rPr>
          <w:b/>
          <w:sz w:val="28"/>
        </w:rPr>
      </w:pPr>
      <w:r w:rsidRPr="003E4E0D">
        <w:rPr>
          <w:b/>
          <w:sz w:val="28"/>
        </w:rPr>
        <w:t>*Each adult uses one line. EXAMPLE</w:t>
      </w:r>
      <w:r>
        <w:rPr>
          <w:b/>
          <w:sz w:val="28"/>
        </w:rPr>
        <w:t>:</w:t>
      </w:r>
      <w:r w:rsidRPr="003E4E0D">
        <w:rPr>
          <w:b/>
          <w:sz w:val="28"/>
        </w:rPr>
        <w:t xml:space="preserve"> John Smith would initial JS on the first line</w:t>
      </w:r>
      <w:r w:rsidR="00716F44">
        <w:rPr>
          <w:b/>
          <w:sz w:val="28"/>
        </w:rPr>
        <w:t>*</w:t>
      </w:r>
      <w:r w:rsidRPr="003E4E0D">
        <w:rPr>
          <w:b/>
          <w:sz w:val="28"/>
        </w:rPr>
        <w:br/>
        <w:t xml:space="preserve">Initials </w:t>
      </w:r>
      <w:r w:rsidRPr="003E4E0D">
        <w:rPr>
          <w:sz w:val="28"/>
        </w:rPr>
        <w:t>__</w:t>
      </w:r>
      <w:r w:rsidRPr="00B24246">
        <w:rPr>
          <w:b/>
          <w:sz w:val="28"/>
          <w:u w:val="single"/>
        </w:rPr>
        <w:t>JS</w:t>
      </w:r>
      <w:r w:rsidRPr="003E4E0D">
        <w:rPr>
          <w:sz w:val="28"/>
        </w:rPr>
        <w:t>__</w:t>
      </w:r>
      <w:r w:rsidRPr="003E4E0D">
        <w:rPr>
          <w:b/>
          <w:sz w:val="28"/>
        </w:rPr>
        <w:t xml:space="preserve">    </w:t>
      </w:r>
      <w:r w:rsidRPr="003E4E0D">
        <w:rPr>
          <w:sz w:val="28"/>
        </w:rPr>
        <w:t>______   ______   ______</w:t>
      </w:r>
    </w:p>
    <w:p w:rsidR="003E4E0D" w:rsidRDefault="003E4E0D" w:rsidP="003E2112">
      <w:pPr>
        <w:spacing w:after="0" w:line="240" w:lineRule="auto"/>
      </w:pPr>
    </w:p>
    <w:p w:rsidR="003E2112" w:rsidRPr="00E54ACF" w:rsidRDefault="003E2112" w:rsidP="003E2112">
      <w:pPr>
        <w:spacing w:after="0" w:line="240" w:lineRule="auto"/>
        <w:rPr>
          <w:b/>
          <w:i/>
        </w:rPr>
      </w:pPr>
      <w:r w:rsidRPr="00E54ACF">
        <w:rPr>
          <w:b/>
          <w:i/>
        </w:rPr>
        <w:t>In order to avoid fraud, the following must be reported in writing within 10 days of occurrence:</w:t>
      </w:r>
    </w:p>
    <w:p w:rsidR="003E2112" w:rsidRDefault="003E2112" w:rsidP="003E2112">
      <w:pPr>
        <w:spacing w:after="0" w:line="240" w:lineRule="auto"/>
        <w:ind w:left="270"/>
      </w:pPr>
      <w:r>
        <w:t xml:space="preserve">Any and all money received by any person staying in the home. This includes </w:t>
      </w:r>
      <w:r>
        <w:rPr>
          <w:u w:val="single"/>
        </w:rPr>
        <w:t>any and all money from any and all sources</w:t>
      </w:r>
      <w:r>
        <w:t xml:space="preserve"> such as a job, earnings as a child care provider, income from In-Home Supportive Services (IHSS), unemployment insurance, disability income, Cal Works, inheritance, rental income, social security, worker’s compensation, veteran’s benefits, insurance settlements, death benefits, interest, income tax returns, or any other source. </w:t>
      </w:r>
    </w:p>
    <w:p w:rsidR="003E2112" w:rsidRPr="003E4E0D" w:rsidRDefault="003E2112" w:rsidP="003E4E0D">
      <w:pPr>
        <w:spacing w:after="0" w:line="240" w:lineRule="auto"/>
        <w:ind w:left="270"/>
        <w:rPr>
          <w:b/>
        </w:rPr>
      </w:pPr>
      <w:r>
        <w:rPr>
          <w:b/>
        </w:rPr>
        <w:t xml:space="preserve">Initials </w:t>
      </w:r>
      <w:r w:rsidRPr="003D6B14">
        <w:t>_</w:t>
      </w:r>
      <w:r>
        <w:t>_____    ______   ______   ______</w:t>
      </w:r>
      <w:r w:rsidR="003E4E0D">
        <w:t xml:space="preserve"> </w:t>
      </w:r>
      <w:r w:rsidR="003E4E0D">
        <w:tab/>
      </w:r>
      <w:r w:rsidR="003E4E0D">
        <w:tab/>
      </w:r>
    </w:p>
    <w:p w:rsidR="003E2112" w:rsidRDefault="003E2112" w:rsidP="003E2112">
      <w:pPr>
        <w:spacing w:after="0" w:line="240" w:lineRule="auto"/>
      </w:pPr>
    </w:p>
    <w:p w:rsidR="003E2112" w:rsidRDefault="003E2112" w:rsidP="003E2112">
      <w:pPr>
        <w:spacing w:after="0" w:line="240" w:lineRule="auto"/>
        <w:ind w:left="270"/>
      </w:pPr>
      <w:r>
        <w:t xml:space="preserve">Every person living (staying) in my home and if anyone moves in or out of my home, or if the status of anyone in my home changes such as a new child in the home, someone gets married, separated, or divorced. </w:t>
      </w:r>
    </w:p>
    <w:p w:rsidR="003E2112" w:rsidRDefault="003E2112" w:rsidP="003E2112">
      <w:pPr>
        <w:spacing w:after="0" w:line="240" w:lineRule="auto"/>
        <w:ind w:left="270"/>
      </w:pPr>
      <w:r>
        <w:rPr>
          <w:b/>
        </w:rPr>
        <w:t>Initials</w:t>
      </w:r>
      <w:r>
        <w:t xml:space="preserve"> ______   ______   ______   ______</w:t>
      </w:r>
    </w:p>
    <w:p w:rsidR="003E2112" w:rsidRDefault="003E2112" w:rsidP="003E2112">
      <w:pPr>
        <w:spacing w:after="0" w:line="240" w:lineRule="auto"/>
      </w:pPr>
    </w:p>
    <w:p w:rsidR="003E2112" w:rsidRDefault="003E2112" w:rsidP="003E2112">
      <w:pPr>
        <w:spacing w:after="0" w:line="240" w:lineRule="auto"/>
        <w:ind w:left="270"/>
      </w:pPr>
      <w:r>
        <w:t>If anyone in my home buys, sells, receives, trades or gives away property, real and personal, such as a house, land, checking, savings, any motor vehicle, life insurance policies, trust funds, or any other property. This includes real and personal property outside of the U.S.</w:t>
      </w:r>
    </w:p>
    <w:p w:rsidR="003E2112" w:rsidRDefault="003E2112" w:rsidP="003E2112">
      <w:pPr>
        <w:spacing w:after="0" w:line="240" w:lineRule="auto"/>
        <w:ind w:left="270"/>
      </w:pPr>
      <w:r>
        <w:rPr>
          <w:b/>
        </w:rPr>
        <w:t>Initials</w:t>
      </w:r>
      <w:r>
        <w:t xml:space="preserve"> ______    ______   ______   ______</w:t>
      </w:r>
    </w:p>
    <w:p w:rsidR="003E2112" w:rsidRDefault="003E2112" w:rsidP="003E2112">
      <w:pPr>
        <w:spacing w:after="0" w:line="240" w:lineRule="auto"/>
      </w:pPr>
    </w:p>
    <w:p w:rsidR="003E2112" w:rsidRPr="00E54ACF" w:rsidRDefault="003E2112" w:rsidP="003E2112">
      <w:pPr>
        <w:spacing w:after="0" w:line="240" w:lineRule="auto"/>
        <w:rPr>
          <w:b/>
          <w:i/>
        </w:rPr>
      </w:pPr>
      <w:r w:rsidRPr="00E54ACF">
        <w:rPr>
          <w:b/>
          <w:i/>
        </w:rPr>
        <w:t>In order to avoid fraud, you may not:</w:t>
      </w:r>
    </w:p>
    <w:p w:rsidR="003E2112" w:rsidRDefault="003E2112" w:rsidP="003E2112">
      <w:pPr>
        <w:spacing w:after="0" w:line="240" w:lineRule="auto"/>
        <w:ind w:left="270"/>
      </w:pPr>
      <w:r>
        <w:t>Allow an unauthorized person(s) to reside in the unit. Assistance may be terminated if anyone stays in the assisted unit in violation of the lease.</w:t>
      </w:r>
    </w:p>
    <w:p w:rsidR="003E2112" w:rsidRDefault="003E2112" w:rsidP="003E2112">
      <w:pPr>
        <w:spacing w:after="0" w:line="240" w:lineRule="auto"/>
        <w:ind w:left="270"/>
      </w:pPr>
      <w:r>
        <w:rPr>
          <w:b/>
        </w:rPr>
        <w:t>Initials</w:t>
      </w:r>
      <w:r>
        <w:t xml:space="preserve"> ______   ______   ______   ______</w:t>
      </w:r>
    </w:p>
    <w:p w:rsidR="003E2112" w:rsidRDefault="003E2112" w:rsidP="003E2112">
      <w:pPr>
        <w:spacing w:after="0" w:line="240" w:lineRule="auto"/>
      </w:pPr>
    </w:p>
    <w:p w:rsidR="003E2112" w:rsidRDefault="003E2112" w:rsidP="003E2112">
      <w:pPr>
        <w:spacing w:after="0" w:line="240" w:lineRule="auto"/>
        <w:ind w:left="270"/>
      </w:pPr>
      <w:r>
        <w:t xml:space="preserve">Violate the terms of the lease. Repeated or serious violations of the Lease (including damaging the unit beyond normal wear and tear), are cause for termination of assistance. </w:t>
      </w:r>
    </w:p>
    <w:p w:rsidR="003E2112" w:rsidRDefault="003E2112" w:rsidP="003E2112">
      <w:pPr>
        <w:spacing w:after="0" w:line="240" w:lineRule="auto"/>
        <w:ind w:left="270"/>
      </w:pPr>
      <w:r>
        <w:rPr>
          <w:b/>
        </w:rPr>
        <w:t>Initials</w:t>
      </w:r>
      <w:r>
        <w:t xml:space="preserve"> ______   ______   ______   ______</w:t>
      </w:r>
    </w:p>
    <w:p w:rsidR="003E2112" w:rsidRDefault="003E2112" w:rsidP="003E2112">
      <w:pPr>
        <w:spacing w:after="0" w:line="240" w:lineRule="auto"/>
      </w:pPr>
    </w:p>
    <w:p w:rsidR="003E2112" w:rsidRDefault="003E2112" w:rsidP="003E2112">
      <w:pPr>
        <w:spacing w:after="0" w:line="240" w:lineRule="auto"/>
        <w:ind w:left="270"/>
      </w:pPr>
      <w:r>
        <w:t>Make any payments to owner in excess of the tenant rent determined by the Housing Authority. Side payments violate the Section 8 program rules and may result in termination of assistance payments on your unit.</w:t>
      </w:r>
    </w:p>
    <w:p w:rsidR="003E2112" w:rsidRDefault="003E2112" w:rsidP="003E2112">
      <w:pPr>
        <w:spacing w:after="0" w:line="240" w:lineRule="auto"/>
        <w:ind w:left="270"/>
      </w:pPr>
      <w:r>
        <w:rPr>
          <w:b/>
        </w:rPr>
        <w:t>Initials</w:t>
      </w:r>
      <w:r>
        <w:t xml:space="preserve"> ______   ______   ______   ______</w:t>
      </w:r>
    </w:p>
    <w:p w:rsidR="003E2112" w:rsidRDefault="003E4E0D" w:rsidP="003E2112">
      <w:pPr>
        <w:spacing w:after="0" w:line="240" w:lineRule="auto"/>
        <w:ind w:left="270"/>
      </w:pPr>
      <w:r>
        <w:br/>
      </w:r>
      <w:r w:rsidR="003E2112">
        <w:t>Allow anyone to use your bank account(s) to cash and write checks for any person(s) not part of my household or allow unauthorized persons to use my address as their mailing address or live in the assisted unit that it may result in the termination of my rental assistance.</w:t>
      </w:r>
    </w:p>
    <w:p w:rsidR="003E2112" w:rsidRPr="003D6B14" w:rsidRDefault="003E2112" w:rsidP="003E2112">
      <w:pPr>
        <w:spacing w:after="0" w:line="240" w:lineRule="auto"/>
        <w:ind w:left="270"/>
      </w:pPr>
      <w:r>
        <w:rPr>
          <w:b/>
        </w:rPr>
        <w:t>Initials</w:t>
      </w:r>
      <w:r w:rsidRPr="003D6B14">
        <w:t xml:space="preserve"> ______   ______   ______   ______</w:t>
      </w:r>
    </w:p>
    <w:p w:rsidR="003E2112" w:rsidRDefault="003E2112" w:rsidP="003E2112">
      <w:pPr>
        <w:spacing w:after="0" w:line="240" w:lineRule="auto"/>
        <w:rPr>
          <w:b/>
        </w:rPr>
      </w:pPr>
    </w:p>
    <w:p w:rsidR="003E2112" w:rsidRDefault="003E2112" w:rsidP="003E2112">
      <w:pPr>
        <w:spacing w:after="0" w:line="240" w:lineRule="auto"/>
      </w:pPr>
      <w:r>
        <w:lastRenderedPageBreak/>
        <w:t>The consequences of fraud are serious. In addition to termination of rental assistance, they may include criminal prosecution, payment of fines and or jail or prison.</w:t>
      </w:r>
    </w:p>
    <w:p w:rsidR="003E2112" w:rsidRDefault="003E2112" w:rsidP="003E2112">
      <w:pPr>
        <w:spacing w:after="0" w:line="240" w:lineRule="auto"/>
      </w:pPr>
    </w:p>
    <w:p w:rsidR="005F7A91" w:rsidRDefault="003E2112" w:rsidP="003E2112">
      <w:pPr>
        <w:spacing w:after="0" w:line="240" w:lineRule="auto"/>
      </w:pPr>
      <w:r>
        <w:t xml:space="preserve">I understand all items on this form regarding fraud, what my reporting responsibilities are and the need to report any charges of income, property, and persons in my home. Even if I/we already reported a change on a Change Reporting form, I/we must still report it in subsequent Eligibility Questionnaires. </w:t>
      </w:r>
    </w:p>
    <w:p w:rsidR="003E2112" w:rsidRDefault="003E2112" w:rsidP="003E2112">
      <w:pPr>
        <w:spacing w:after="0" w:line="240" w:lineRule="auto"/>
        <w:rPr>
          <w:b/>
        </w:rPr>
      </w:pPr>
      <w:r>
        <w:rPr>
          <w:b/>
        </w:rPr>
        <w:t xml:space="preserve">Initials </w:t>
      </w:r>
      <w:r w:rsidRPr="003D6B14">
        <w:t>______   ______   ______   ______</w:t>
      </w:r>
    </w:p>
    <w:p w:rsidR="003E2112" w:rsidRDefault="003E2112" w:rsidP="003E2112">
      <w:pPr>
        <w:spacing w:after="0" w:line="240" w:lineRule="auto"/>
        <w:rPr>
          <w:b/>
        </w:rPr>
      </w:pPr>
    </w:p>
    <w:p w:rsidR="003E2112" w:rsidRDefault="003E2112" w:rsidP="003E2112">
      <w:pPr>
        <w:spacing w:after="0" w:line="240" w:lineRule="auto"/>
        <w:rPr>
          <w:b/>
        </w:rPr>
      </w:pPr>
      <w:r>
        <w:rPr>
          <w:b/>
        </w:rPr>
        <w:t>All household members 18 years of age and older must sign and date:</w:t>
      </w:r>
    </w:p>
    <w:p w:rsidR="003E2112" w:rsidRPr="003D6B14" w:rsidRDefault="003E2112" w:rsidP="003E2112">
      <w:pPr>
        <w:spacing w:after="0" w:line="240" w:lineRule="auto"/>
      </w:pPr>
    </w:p>
    <w:p w:rsidR="003E2112" w:rsidRPr="003D6B14" w:rsidRDefault="003E2112" w:rsidP="003E2112">
      <w:pPr>
        <w:spacing w:after="0" w:line="240" w:lineRule="auto"/>
      </w:pPr>
      <w:r w:rsidRPr="003D6B14">
        <w:t>________________</w:t>
      </w:r>
      <w:r>
        <w:t>___________________________</w:t>
      </w:r>
      <w:r>
        <w:tab/>
        <w:t xml:space="preserve">  </w:t>
      </w:r>
      <w:r w:rsidRPr="003D6B14">
        <w:t>_____________________________________________</w:t>
      </w:r>
    </w:p>
    <w:p w:rsidR="003E2112" w:rsidRDefault="003E2112" w:rsidP="003E2112">
      <w:pPr>
        <w:spacing w:after="0" w:line="240" w:lineRule="auto"/>
      </w:pPr>
      <w:r>
        <w:t>Signature of Head of Household</w:t>
      </w:r>
      <w:r>
        <w:tab/>
        <w:t xml:space="preserve">              Date</w:t>
      </w:r>
      <w:r>
        <w:tab/>
      </w:r>
      <w:r>
        <w:tab/>
        <w:t xml:space="preserve">   Signature of Other Adult</w:t>
      </w:r>
      <w:r>
        <w:tab/>
        <w:t xml:space="preserve"> </w:t>
      </w:r>
      <w:r>
        <w:tab/>
        <w:t>Date</w:t>
      </w:r>
    </w:p>
    <w:p w:rsidR="003E2112" w:rsidRPr="00920C2A" w:rsidRDefault="003E2112" w:rsidP="003E2112">
      <w:pPr>
        <w:spacing w:after="0" w:line="240" w:lineRule="auto"/>
      </w:pPr>
    </w:p>
    <w:p w:rsidR="003E2112" w:rsidRPr="003D6B14" w:rsidRDefault="003E2112" w:rsidP="003E2112">
      <w:pPr>
        <w:spacing w:after="0" w:line="240" w:lineRule="auto"/>
      </w:pPr>
      <w:r w:rsidRPr="003D6B14">
        <w:t>________________________________________</w:t>
      </w:r>
      <w:r>
        <w:t xml:space="preserve">___   </w:t>
      </w:r>
      <w:r w:rsidRPr="003D6B14">
        <w:t xml:space="preserve">      ____________________________________________</w:t>
      </w:r>
    </w:p>
    <w:p w:rsidR="003E2112" w:rsidRDefault="003E2112" w:rsidP="003E2112">
      <w:pPr>
        <w:spacing w:after="0" w:line="240" w:lineRule="auto"/>
      </w:pPr>
      <w:r>
        <w:t>Signature of Other Adult</w:t>
      </w:r>
      <w:r>
        <w:tab/>
        <w:t xml:space="preserve">               Date</w:t>
      </w:r>
      <w:r>
        <w:tab/>
      </w:r>
      <w:r>
        <w:tab/>
        <w:t xml:space="preserve">   Signature of Other Adult</w:t>
      </w:r>
      <w:r>
        <w:tab/>
      </w:r>
      <w:r>
        <w:tab/>
        <w:t>Date</w:t>
      </w:r>
    </w:p>
    <w:p w:rsidR="003E2112" w:rsidRDefault="003E2112" w:rsidP="003E2112">
      <w:pPr>
        <w:spacing w:after="0" w:line="240" w:lineRule="auto"/>
      </w:pPr>
    </w:p>
    <w:p w:rsidR="003E2112" w:rsidRDefault="003E2112" w:rsidP="003E2112">
      <w:pPr>
        <w:spacing w:after="0" w:line="240" w:lineRule="auto"/>
      </w:pPr>
    </w:p>
    <w:p w:rsidR="003E2112" w:rsidRDefault="003E2112" w:rsidP="003E2112">
      <w:pPr>
        <w:spacing w:after="0" w:line="240" w:lineRule="auto"/>
      </w:pPr>
    </w:p>
    <w:p w:rsidR="003E2112" w:rsidRDefault="003E2112" w:rsidP="003E2112">
      <w:pPr>
        <w:spacing w:after="0" w:line="240" w:lineRule="auto"/>
      </w:pPr>
    </w:p>
    <w:p w:rsidR="003E2112" w:rsidRPr="003D6D63" w:rsidRDefault="003E2112" w:rsidP="003E2112">
      <w:pPr>
        <w:spacing w:after="0" w:line="240" w:lineRule="auto"/>
      </w:pPr>
    </w:p>
    <w:p w:rsidR="00B55ACF" w:rsidRPr="00B55ACF" w:rsidRDefault="00B55ACF" w:rsidP="00B55ACF">
      <w:pPr>
        <w:pStyle w:val="NoSpacing"/>
        <w:rPr>
          <w:rFonts w:ascii="Arial" w:hAnsi="Arial" w:cs="Arial"/>
          <w:sz w:val="20"/>
          <w:szCs w:val="20"/>
        </w:rPr>
      </w:pPr>
      <w:bookmarkStart w:id="0" w:name="_GoBack"/>
      <w:bookmarkEnd w:id="0"/>
    </w:p>
    <w:sectPr w:rsidR="00B55ACF" w:rsidRPr="00B55ACF" w:rsidSect="00B55ACF">
      <w:headerReference w:type="default" r:id="rId8"/>
      <w:footerReference w:type="even" r:id="rId9"/>
      <w:footerReference w:type="default" r:id="rId10"/>
      <w:pgSz w:w="12240" w:h="15840"/>
      <w:pgMar w:top="1440" w:right="1080" w:bottom="1440" w:left="1080" w:header="446"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06C8" w:rsidRDefault="006D06C8" w:rsidP="009F7E75">
      <w:pPr>
        <w:spacing w:after="0" w:line="240" w:lineRule="auto"/>
      </w:pPr>
      <w:r>
        <w:separator/>
      </w:r>
    </w:p>
  </w:endnote>
  <w:endnote w:type="continuationSeparator" w:id="0">
    <w:p w:rsidR="006D06C8" w:rsidRDefault="006D06C8" w:rsidP="009F7E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75321" w:rsidRDefault="00EF2866">
    <w:pPr>
      <w:pStyle w:val="Footer"/>
      <w:jc w:val="center"/>
    </w:pPr>
    <w:r>
      <w:fldChar w:fldCharType="begin"/>
    </w:r>
    <w:r>
      <w:instrText xml:space="preserve"> PAGE   \* MERGEFORMAT </w:instrText>
    </w:r>
    <w:r>
      <w:fldChar w:fldCharType="separate"/>
    </w:r>
    <w:r w:rsidR="00B55ACF">
      <w:rPr>
        <w:noProof/>
      </w:rPr>
      <w:t>2</w:t>
    </w:r>
    <w:r>
      <w:rPr>
        <w:noProof/>
      </w:rPr>
      <w:fldChar w:fldCharType="end"/>
    </w:r>
  </w:p>
  <w:p w:rsidR="00175321" w:rsidRDefault="001753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0D0E" w:rsidRPr="00676A9C" w:rsidRDefault="00560D87" w:rsidP="00A30D0E">
    <w:pPr>
      <w:pStyle w:val="Footer"/>
      <w:jc w:val="center"/>
      <w:rPr>
        <w:b/>
        <w:sz w:val="28"/>
        <w:szCs w:val="28"/>
      </w:rPr>
    </w:pPr>
    <w:r>
      <w:rPr>
        <w:b/>
        <w:i/>
        <w:iCs/>
        <w:noProof/>
        <w:sz w:val="28"/>
        <w:szCs w:val="28"/>
      </w:rPr>
      <w:drawing>
        <wp:inline distT="0" distB="0" distL="0" distR="0">
          <wp:extent cx="257175" cy="266700"/>
          <wp:effectExtent l="1905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srcRect/>
                  <a:stretch>
                    <a:fillRect/>
                  </a:stretch>
                </pic:blipFill>
                <pic:spPr bwMode="auto">
                  <a:xfrm>
                    <a:off x="0" y="0"/>
                    <a:ext cx="257175" cy="266700"/>
                  </a:xfrm>
                  <a:prstGeom prst="rect">
                    <a:avLst/>
                  </a:prstGeom>
                  <a:noFill/>
                </pic:spPr>
              </pic:pic>
            </a:graphicData>
          </a:graphic>
        </wp:inline>
      </w:drawing>
    </w:r>
    <w:r w:rsidR="00A30D0E" w:rsidRPr="00A30D0E">
      <w:rPr>
        <w:b/>
        <w:i/>
        <w:iCs/>
        <w:sz w:val="28"/>
        <w:szCs w:val="28"/>
      </w:rPr>
      <w:t xml:space="preserve"> </w:t>
    </w:r>
    <w:r w:rsidR="00A30D0E" w:rsidRPr="00676A9C">
      <w:rPr>
        <w:b/>
        <w:i/>
        <w:iCs/>
        <w:sz w:val="28"/>
        <w:szCs w:val="28"/>
      </w:rPr>
      <w:t>The Housing Authority is an equal opportunity employer and housing provider</w:t>
    </w:r>
    <w:r>
      <w:rPr>
        <w:b/>
        <w:i/>
        <w:iCs/>
        <w:noProof/>
        <w:sz w:val="28"/>
        <w:szCs w:val="28"/>
      </w:rPr>
      <w:drawing>
        <wp:inline distT="0" distB="0" distL="0" distR="0">
          <wp:extent cx="276225" cy="2762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276225" cy="276225"/>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06C8" w:rsidRDefault="006D06C8" w:rsidP="009F7E75">
      <w:pPr>
        <w:spacing w:after="0" w:line="240" w:lineRule="auto"/>
      </w:pPr>
      <w:r>
        <w:separator/>
      </w:r>
    </w:p>
  </w:footnote>
  <w:footnote w:type="continuationSeparator" w:id="0">
    <w:p w:rsidR="006D06C8" w:rsidRDefault="006D06C8" w:rsidP="009F7E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6A83" w:rsidRDefault="00747D9C" w:rsidP="00EF2866">
    <w:pPr>
      <w:pStyle w:val="Header"/>
      <w:tabs>
        <w:tab w:val="clear" w:pos="9360"/>
      </w:tabs>
      <w:ind w:right="-540"/>
    </w:pPr>
    <w:r w:rsidRPr="004408EF">
      <w:rPr>
        <w:noProof/>
      </w:rPr>
      <w:drawing>
        <wp:inline distT="0" distB="0" distL="0" distR="0" wp14:anchorId="08276CCC" wp14:editId="6B85742C">
          <wp:extent cx="6096000" cy="97599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8842" cy="976450"/>
                  </a:xfrm>
                  <a:prstGeom prst="rect">
                    <a:avLst/>
                  </a:prstGeom>
                  <a:noFill/>
                  <a:ln>
                    <a:noFill/>
                  </a:ln>
                </pic:spPr>
              </pic:pic>
            </a:graphicData>
          </a:graphic>
        </wp:inline>
      </w:drawing>
    </w:r>
    <w:r w:rsidR="003A6A83">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910FB6"/>
    <w:multiLevelType w:val="hybridMultilevel"/>
    <w:tmpl w:val="58F875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1E50634"/>
    <w:multiLevelType w:val="hybridMultilevel"/>
    <w:tmpl w:val="A7CCBE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9ED47C8"/>
    <w:multiLevelType w:val="singleLevel"/>
    <w:tmpl w:val="EAE87024"/>
    <w:lvl w:ilvl="0">
      <w:start w:val="1"/>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formatting="1" w:enforcement="0"/>
  <w:defaultTabStop w:val="720"/>
  <w:drawingGridHorizontalSpacing w:val="110"/>
  <w:displayHorizont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F7E75"/>
    <w:rsid w:val="00067EEB"/>
    <w:rsid w:val="000D2103"/>
    <w:rsid w:val="000D4701"/>
    <w:rsid w:val="000D79DB"/>
    <w:rsid w:val="00127076"/>
    <w:rsid w:val="00142CDF"/>
    <w:rsid w:val="00175321"/>
    <w:rsid w:val="00226311"/>
    <w:rsid w:val="00245639"/>
    <w:rsid w:val="00254CBA"/>
    <w:rsid w:val="00261E71"/>
    <w:rsid w:val="00266467"/>
    <w:rsid w:val="00283E52"/>
    <w:rsid w:val="00320D36"/>
    <w:rsid w:val="00332DFC"/>
    <w:rsid w:val="003446AC"/>
    <w:rsid w:val="003618E9"/>
    <w:rsid w:val="00375E94"/>
    <w:rsid w:val="003915A2"/>
    <w:rsid w:val="003A6A83"/>
    <w:rsid w:val="003B682D"/>
    <w:rsid w:val="003D10B0"/>
    <w:rsid w:val="003E2112"/>
    <w:rsid w:val="003E4E0D"/>
    <w:rsid w:val="004053DA"/>
    <w:rsid w:val="0044788F"/>
    <w:rsid w:val="00492E85"/>
    <w:rsid w:val="004A0A4A"/>
    <w:rsid w:val="004E680A"/>
    <w:rsid w:val="005160EB"/>
    <w:rsid w:val="00544B06"/>
    <w:rsid w:val="00553372"/>
    <w:rsid w:val="00560D87"/>
    <w:rsid w:val="00577138"/>
    <w:rsid w:val="00597E6F"/>
    <w:rsid w:val="005F7A91"/>
    <w:rsid w:val="00626DE2"/>
    <w:rsid w:val="006337D7"/>
    <w:rsid w:val="0064715C"/>
    <w:rsid w:val="00676A9C"/>
    <w:rsid w:val="00684A02"/>
    <w:rsid w:val="006D0476"/>
    <w:rsid w:val="006D06C8"/>
    <w:rsid w:val="006F5F52"/>
    <w:rsid w:val="006F767A"/>
    <w:rsid w:val="00705856"/>
    <w:rsid w:val="00716F44"/>
    <w:rsid w:val="0071709B"/>
    <w:rsid w:val="00743EAF"/>
    <w:rsid w:val="00747D9C"/>
    <w:rsid w:val="007C02E0"/>
    <w:rsid w:val="00830691"/>
    <w:rsid w:val="00835AE6"/>
    <w:rsid w:val="0084626F"/>
    <w:rsid w:val="008815C5"/>
    <w:rsid w:val="008848A5"/>
    <w:rsid w:val="00897687"/>
    <w:rsid w:val="008C04A2"/>
    <w:rsid w:val="00907F45"/>
    <w:rsid w:val="0091325E"/>
    <w:rsid w:val="00971C6A"/>
    <w:rsid w:val="009F7E75"/>
    <w:rsid w:val="00A1541A"/>
    <w:rsid w:val="00A24CE2"/>
    <w:rsid w:val="00A30D0E"/>
    <w:rsid w:val="00B1162A"/>
    <w:rsid w:val="00B206F5"/>
    <w:rsid w:val="00B24246"/>
    <w:rsid w:val="00B559DA"/>
    <w:rsid w:val="00B55ACF"/>
    <w:rsid w:val="00BB3308"/>
    <w:rsid w:val="00C077A0"/>
    <w:rsid w:val="00C77234"/>
    <w:rsid w:val="00CA3BAB"/>
    <w:rsid w:val="00CC0B40"/>
    <w:rsid w:val="00CE18F4"/>
    <w:rsid w:val="00D62A19"/>
    <w:rsid w:val="00DD7991"/>
    <w:rsid w:val="00E2525B"/>
    <w:rsid w:val="00E83979"/>
    <w:rsid w:val="00EF04A2"/>
    <w:rsid w:val="00EF2866"/>
    <w:rsid w:val="00EF7009"/>
    <w:rsid w:val="00F13110"/>
    <w:rsid w:val="00F25D4F"/>
    <w:rsid w:val="00F4175A"/>
    <w:rsid w:val="00F612A1"/>
    <w:rsid w:val="00FE29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3F9D9AB2-0A2B-40DA-B448-B7B2C974D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32DFC"/>
    <w:pPr>
      <w:spacing w:after="200" w:line="276" w:lineRule="auto"/>
    </w:pPr>
    <w:rPr>
      <w:sz w:val="22"/>
      <w:szCs w:val="22"/>
    </w:rPr>
  </w:style>
  <w:style w:type="paragraph" w:styleId="Heading6">
    <w:name w:val="heading 6"/>
    <w:basedOn w:val="Normal"/>
    <w:next w:val="Normal"/>
    <w:link w:val="Heading6Char"/>
    <w:qFormat/>
    <w:rsid w:val="00175321"/>
    <w:pPr>
      <w:spacing w:before="240" w:after="60" w:line="240" w:lineRule="auto"/>
      <w:jc w:val="both"/>
      <w:outlineLvl w:val="5"/>
    </w:pPr>
    <w:rPr>
      <w:rFonts w:ascii="Times New Roman" w:eastAsia="Times New Roman" w:hAnsi="Times New Roman"/>
      <w:b/>
      <w:bCs/>
      <w:spacing w:val="-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F7E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9F7E75"/>
  </w:style>
  <w:style w:type="paragraph" w:styleId="Footer">
    <w:name w:val="footer"/>
    <w:basedOn w:val="Normal"/>
    <w:link w:val="FooterChar"/>
    <w:uiPriority w:val="99"/>
    <w:unhideWhenUsed/>
    <w:rsid w:val="009F7E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9F7E75"/>
  </w:style>
  <w:style w:type="paragraph" w:styleId="BalloonText">
    <w:name w:val="Balloon Text"/>
    <w:basedOn w:val="Normal"/>
    <w:link w:val="BalloonTextChar"/>
    <w:uiPriority w:val="99"/>
    <w:semiHidden/>
    <w:unhideWhenUsed/>
    <w:rsid w:val="009F7E75"/>
    <w:pPr>
      <w:spacing w:after="0" w:line="240" w:lineRule="auto"/>
    </w:pPr>
    <w:rPr>
      <w:rFonts w:ascii="Tahoma" w:hAnsi="Tahoma"/>
      <w:sz w:val="16"/>
      <w:szCs w:val="16"/>
    </w:rPr>
  </w:style>
  <w:style w:type="character" w:customStyle="1" w:styleId="BalloonTextChar">
    <w:name w:val="Balloon Text Char"/>
    <w:link w:val="BalloonText"/>
    <w:uiPriority w:val="99"/>
    <w:semiHidden/>
    <w:rsid w:val="009F7E75"/>
    <w:rPr>
      <w:rFonts w:ascii="Tahoma" w:hAnsi="Tahoma" w:cs="Tahoma"/>
      <w:sz w:val="16"/>
      <w:szCs w:val="16"/>
    </w:rPr>
  </w:style>
  <w:style w:type="paragraph" w:styleId="NoSpacing">
    <w:name w:val="No Spacing"/>
    <w:uiPriority w:val="1"/>
    <w:qFormat/>
    <w:rsid w:val="00553372"/>
    <w:rPr>
      <w:sz w:val="22"/>
      <w:szCs w:val="22"/>
    </w:rPr>
  </w:style>
  <w:style w:type="character" w:styleId="Hyperlink">
    <w:name w:val="Hyperlink"/>
    <w:uiPriority w:val="99"/>
    <w:semiHidden/>
    <w:unhideWhenUsed/>
    <w:rsid w:val="003A6A83"/>
    <w:rPr>
      <w:color w:val="0000FF"/>
      <w:u w:val="single"/>
    </w:rPr>
  </w:style>
  <w:style w:type="paragraph" w:customStyle="1" w:styleId="Default">
    <w:name w:val="Default"/>
    <w:rsid w:val="00676A9C"/>
    <w:pPr>
      <w:autoSpaceDE w:val="0"/>
      <w:autoSpaceDN w:val="0"/>
      <w:adjustRightInd w:val="0"/>
    </w:pPr>
    <w:rPr>
      <w:rFonts w:ascii="Arial" w:hAnsi="Arial" w:cs="Arial"/>
      <w:color w:val="000000"/>
      <w:sz w:val="24"/>
      <w:szCs w:val="24"/>
    </w:rPr>
  </w:style>
  <w:style w:type="character" w:customStyle="1" w:styleId="Heading6Char">
    <w:name w:val="Heading 6 Char"/>
    <w:link w:val="Heading6"/>
    <w:rsid w:val="00175321"/>
    <w:rPr>
      <w:rFonts w:ascii="Times New Roman" w:eastAsia="Times New Roman" w:hAnsi="Times New Roman"/>
      <w:b/>
      <w:bCs/>
      <w:spacing w:val="-5"/>
      <w:sz w:val="22"/>
      <w:szCs w:val="22"/>
    </w:rPr>
  </w:style>
  <w:style w:type="paragraph" w:styleId="BodyText2">
    <w:name w:val="Body Text 2"/>
    <w:basedOn w:val="Normal"/>
    <w:link w:val="BodyText2Char"/>
    <w:rsid w:val="00175321"/>
    <w:pPr>
      <w:spacing w:after="120" w:line="480" w:lineRule="auto"/>
      <w:jc w:val="both"/>
    </w:pPr>
    <w:rPr>
      <w:rFonts w:ascii="Arial" w:eastAsia="Times New Roman" w:hAnsi="Arial"/>
      <w:spacing w:val="-5"/>
      <w:sz w:val="20"/>
      <w:szCs w:val="20"/>
    </w:rPr>
  </w:style>
  <w:style w:type="character" w:customStyle="1" w:styleId="BodyText2Char">
    <w:name w:val="Body Text 2 Char"/>
    <w:link w:val="BodyText2"/>
    <w:rsid w:val="00175321"/>
    <w:rPr>
      <w:rFonts w:ascii="Arial" w:eastAsia="Times New Roman" w:hAnsi="Arial"/>
      <w:spacing w:val="-5"/>
    </w:rPr>
  </w:style>
  <w:style w:type="paragraph" w:styleId="BodyText3">
    <w:name w:val="Body Text 3"/>
    <w:basedOn w:val="Normal"/>
    <w:link w:val="BodyText3Char"/>
    <w:rsid w:val="00175321"/>
    <w:pPr>
      <w:spacing w:after="120" w:line="240" w:lineRule="auto"/>
      <w:jc w:val="both"/>
    </w:pPr>
    <w:rPr>
      <w:rFonts w:ascii="Arial" w:eastAsia="Times New Roman" w:hAnsi="Arial"/>
      <w:spacing w:val="-5"/>
      <w:sz w:val="16"/>
      <w:szCs w:val="16"/>
    </w:rPr>
  </w:style>
  <w:style w:type="character" w:customStyle="1" w:styleId="BodyText3Char">
    <w:name w:val="Body Text 3 Char"/>
    <w:link w:val="BodyText3"/>
    <w:rsid w:val="00175321"/>
    <w:rPr>
      <w:rFonts w:ascii="Arial" w:eastAsia="Times New Roman" w:hAnsi="Arial"/>
      <w:spacing w:val="-5"/>
      <w:sz w:val="16"/>
      <w:szCs w:val="16"/>
    </w:rPr>
  </w:style>
  <w:style w:type="paragraph" w:styleId="BodyTextIndent2">
    <w:name w:val="Body Text Indent 2"/>
    <w:basedOn w:val="Normal"/>
    <w:link w:val="BodyTextIndent2Char"/>
    <w:uiPriority w:val="99"/>
    <w:semiHidden/>
    <w:unhideWhenUsed/>
    <w:rsid w:val="00B55ACF"/>
    <w:pPr>
      <w:spacing w:after="120" w:line="480" w:lineRule="auto"/>
      <w:ind w:left="360"/>
    </w:pPr>
  </w:style>
  <w:style w:type="character" w:customStyle="1" w:styleId="BodyTextIndent2Char">
    <w:name w:val="Body Text Indent 2 Char"/>
    <w:basedOn w:val="DefaultParagraphFont"/>
    <w:link w:val="BodyTextIndent2"/>
    <w:uiPriority w:val="99"/>
    <w:semiHidden/>
    <w:rsid w:val="00B55ACF"/>
    <w:rPr>
      <w:sz w:val="22"/>
      <w:szCs w:val="22"/>
    </w:rPr>
  </w:style>
  <w:style w:type="paragraph" w:styleId="Title">
    <w:name w:val="Title"/>
    <w:basedOn w:val="Normal"/>
    <w:link w:val="TitleChar"/>
    <w:qFormat/>
    <w:rsid w:val="00B55ACF"/>
    <w:pPr>
      <w:spacing w:after="0" w:line="240" w:lineRule="auto"/>
      <w:jc w:val="center"/>
    </w:pPr>
    <w:rPr>
      <w:rFonts w:ascii="Times New Roman" w:eastAsia="Times New Roman" w:hAnsi="Times New Roman"/>
      <w:b/>
      <w:sz w:val="24"/>
      <w:szCs w:val="24"/>
    </w:rPr>
  </w:style>
  <w:style w:type="character" w:customStyle="1" w:styleId="TitleChar">
    <w:name w:val="Title Char"/>
    <w:basedOn w:val="DefaultParagraphFont"/>
    <w:link w:val="Title"/>
    <w:rsid w:val="00B55ACF"/>
    <w:rPr>
      <w:rFonts w:ascii="Times New Roman" w:eastAsia="Times New Roman" w:hAnsi="Times New Roman"/>
      <w:b/>
      <w:sz w:val="24"/>
      <w:szCs w:val="24"/>
    </w:rPr>
  </w:style>
  <w:style w:type="character" w:customStyle="1" w:styleId="longtext1">
    <w:name w:val="long_text1"/>
    <w:basedOn w:val="DefaultParagraphFont"/>
    <w:rsid w:val="00B55ACF"/>
    <w:rPr>
      <w:spacing w:val="408"/>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3805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4876A41-5986-404E-8070-8B3DECD66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jennifer</dc:creator>
  <cp:lastModifiedBy>Brittney Killeen</cp:lastModifiedBy>
  <cp:revision>4</cp:revision>
  <cp:lastPrinted>2018-01-02T16:19:00Z</cp:lastPrinted>
  <dcterms:created xsi:type="dcterms:W3CDTF">2016-02-08T21:55:00Z</dcterms:created>
  <dcterms:modified xsi:type="dcterms:W3CDTF">2018-01-02T16:19:00Z</dcterms:modified>
</cp:coreProperties>
</file>